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9D" w:rsidRPr="00E05E5B" w:rsidRDefault="00E05E5B">
      <w:pPr>
        <w:rPr>
          <w:color w:val="000000" w:themeColor="text1"/>
          <w:sz w:val="28"/>
          <w:szCs w:val="28"/>
        </w:rPr>
      </w:pP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 xml:space="preserve">— </w:t>
      </w:r>
      <w:proofErr w:type="spellStart"/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Кисонька-мурысонька</w:t>
      </w:r>
      <w:proofErr w:type="spellEnd"/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, где ты была?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На мельнице.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 xml:space="preserve">— </w:t>
      </w:r>
      <w:proofErr w:type="spellStart"/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Кисонька-мурысонька</w:t>
      </w:r>
      <w:proofErr w:type="spellEnd"/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, что там делала?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Муку молола.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А что из муки делала?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Прянички пекла.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А с кем прянички ела?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Одна!</w:t>
      </w:r>
      <w:r w:rsidRPr="00E05E5B">
        <w:rPr>
          <w:rFonts w:ascii="Lora" w:hAnsi="Lora"/>
          <w:color w:val="000000" w:themeColor="text1"/>
          <w:sz w:val="28"/>
          <w:szCs w:val="28"/>
        </w:rPr>
        <w:br/>
      </w:r>
      <w:r w:rsidRPr="00E05E5B">
        <w:rPr>
          <w:rFonts w:ascii="Lora" w:hAnsi="Lora"/>
          <w:color w:val="000000" w:themeColor="text1"/>
          <w:sz w:val="28"/>
          <w:szCs w:val="28"/>
          <w:shd w:val="clear" w:color="auto" w:fill="FFFFFF"/>
        </w:rPr>
        <w:t>— Не ешь одна, не ешь одна!</w:t>
      </w:r>
    </w:p>
    <w:sectPr w:rsidR="00FC5C9D" w:rsidRPr="00E0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5E5B"/>
    <w:rsid w:val="00E05E5B"/>
    <w:rsid w:val="00FC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2018-10-22T15:36:00Z</dcterms:created>
  <dcterms:modified xsi:type="dcterms:W3CDTF">2018-10-22T15:36:00Z</dcterms:modified>
</cp:coreProperties>
</file>