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78" w:rsidRPr="00CF63EC" w:rsidRDefault="00DC5E78" w:rsidP="00A5698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CF63EC">
        <w:rPr>
          <w:b/>
          <w:bCs/>
          <w:sz w:val="28"/>
          <w:szCs w:val="28"/>
        </w:rPr>
        <w:t>Проект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F63EC">
        <w:rPr>
          <w:b/>
          <w:bCs/>
          <w:sz w:val="28"/>
          <w:szCs w:val="28"/>
        </w:rPr>
        <w:t>«Огород на подоконнике»</w:t>
      </w:r>
      <w:bookmarkEnd w:id="0"/>
    </w:p>
    <w:p w:rsidR="00DC5E78" w:rsidRPr="00CF63EC" w:rsidRDefault="00DC5E78" w:rsidP="00A5698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5E78" w:rsidRPr="00CF63EC" w:rsidRDefault="00DC5E78" w:rsidP="00A5698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5E78" w:rsidRPr="00CF63EC" w:rsidRDefault="00DC5E78" w:rsidP="00A5698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F63EC">
        <w:rPr>
          <w:b/>
          <w:bCs/>
          <w:sz w:val="28"/>
          <w:szCs w:val="28"/>
        </w:rPr>
        <w:t>Актуальность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C5E78" w:rsidRPr="00CF63EC" w:rsidRDefault="00DC5E78" w:rsidP="00E16CC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F63EC">
        <w:rPr>
          <w:sz w:val="28"/>
          <w:szCs w:val="28"/>
        </w:rPr>
        <w:t>Пришло время посадок. Огород на подоконнике в детском саду является очень познавательным и интересным занятием весной, когда хочется не только отведать свежие дары природы, но и полюбоваться первой зеленью овощей и красотой цветов. С помощью огорода можно расширить представление детей о том, как ухаживать за растениями в комнатных условиях, и узнать о необходимости света, тепла, влаги почвы для роста растений, и развить познавательные и творческие способности детей.</w:t>
      </w:r>
      <w:r w:rsidRPr="00CF63EC">
        <w:rPr>
          <w:color w:val="000000"/>
          <w:sz w:val="28"/>
          <w:szCs w:val="28"/>
        </w:rPr>
        <w:t xml:space="preserve">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DC5E78" w:rsidRPr="00CF63EC" w:rsidRDefault="00DC5E78" w:rsidP="00E16C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Тип проекта:</w:t>
      </w:r>
      <w:r w:rsidRPr="00CF63EC">
        <w:rPr>
          <w:color w:val="000000"/>
          <w:sz w:val="28"/>
          <w:szCs w:val="28"/>
        </w:rPr>
        <w:t> познавательный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color w:val="000000"/>
          <w:sz w:val="28"/>
          <w:szCs w:val="28"/>
        </w:rPr>
        <w:t>Вид проекта:</w:t>
      </w:r>
      <w:r w:rsidRPr="00CF63EC">
        <w:rPr>
          <w:color w:val="000000"/>
          <w:sz w:val="28"/>
          <w:szCs w:val="28"/>
        </w:rPr>
        <w:t> групповой, исследовательский.</w:t>
      </w:r>
    </w:p>
    <w:p w:rsidR="00DC5E78" w:rsidRPr="00CF63EC" w:rsidRDefault="00DC5E78" w:rsidP="00E16C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Участники проекта:</w:t>
      </w:r>
      <w:r w:rsidRPr="00CF63E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воспитатели группы, </w:t>
      </w:r>
      <w:r w:rsidRPr="00CF63EC">
        <w:rPr>
          <w:color w:val="000000"/>
          <w:sz w:val="28"/>
          <w:szCs w:val="28"/>
        </w:rPr>
        <w:t>дети ср</w:t>
      </w:r>
      <w:r>
        <w:rPr>
          <w:color w:val="000000"/>
          <w:sz w:val="28"/>
          <w:szCs w:val="28"/>
        </w:rPr>
        <w:t xml:space="preserve">едней группы,  </w:t>
      </w:r>
      <w:r w:rsidRPr="00CF63EC">
        <w:rPr>
          <w:color w:val="000000"/>
          <w:sz w:val="28"/>
          <w:szCs w:val="28"/>
        </w:rPr>
        <w:t>родители</w:t>
      </w:r>
      <w:r>
        <w:rPr>
          <w:color w:val="000000"/>
          <w:sz w:val="28"/>
          <w:szCs w:val="28"/>
        </w:rPr>
        <w:t xml:space="preserve"> (законные представители).</w:t>
      </w:r>
    </w:p>
    <w:p w:rsidR="00DC5E78" w:rsidRDefault="00DC5E78" w:rsidP="00E16CCF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Цель проекта:</w:t>
      </w:r>
      <w:r w:rsidRPr="00CF63EC">
        <w:rPr>
          <w:color w:val="000000"/>
          <w:sz w:val="28"/>
          <w:szCs w:val="28"/>
        </w:rPr>
        <w:t>  создание условий для познавательного развития детей через проектно – исследовательскую деятельность и организацию художественно-продуктивной творческой деятельности</w:t>
      </w:r>
      <w:r>
        <w:rPr>
          <w:color w:val="000000"/>
          <w:sz w:val="28"/>
          <w:szCs w:val="28"/>
        </w:rPr>
        <w:t>.</w:t>
      </w:r>
    </w:p>
    <w:p w:rsidR="00DC5E78" w:rsidRPr="00CF63EC" w:rsidRDefault="00DC5E78" w:rsidP="00E16C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sz w:val="28"/>
          <w:szCs w:val="28"/>
        </w:rPr>
        <w:t>Задачи:</w:t>
      </w:r>
    </w:p>
    <w:p w:rsidR="00DC5E78" w:rsidRPr="00CF63EC" w:rsidRDefault="00DC5E78" w:rsidP="00E16CC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-д</w:t>
      </w:r>
      <w:r w:rsidRPr="00CF63EC">
        <w:rPr>
          <w:sz w:val="28"/>
          <w:szCs w:val="28"/>
        </w:rPr>
        <w:t>ать знания, что растения живые, их поливаю</w:t>
      </w:r>
      <w:r>
        <w:rPr>
          <w:sz w:val="28"/>
          <w:szCs w:val="28"/>
        </w:rPr>
        <w:t>т, сажают, выращивают из семян;</w:t>
      </w:r>
    </w:p>
    <w:p w:rsidR="00DC5E78" w:rsidRPr="00CF63EC" w:rsidRDefault="00DC5E78" w:rsidP="00E16CC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-р</w:t>
      </w:r>
      <w:r w:rsidRPr="00CF63EC">
        <w:rPr>
          <w:sz w:val="28"/>
          <w:szCs w:val="28"/>
        </w:rPr>
        <w:t>асширить знания и представления детей о полезных свойствах овощей (лука, укропа, перца, редиса, салата, огурцов), их строении и усл</w:t>
      </w:r>
      <w:r>
        <w:rPr>
          <w:sz w:val="28"/>
          <w:szCs w:val="28"/>
        </w:rPr>
        <w:t>овиях, необходимых для их роста;</w:t>
      </w:r>
      <w:r w:rsidRPr="00CF63EC">
        <w:rPr>
          <w:sz w:val="28"/>
          <w:szCs w:val="28"/>
        </w:rPr>
        <w:t xml:space="preserve"> </w:t>
      </w:r>
    </w:p>
    <w:p w:rsidR="00DC5E78" w:rsidRPr="00CF63EC" w:rsidRDefault="00DC5E78" w:rsidP="00E16CC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CF63EC">
        <w:rPr>
          <w:sz w:val="28"/>
          <w:szCs w:val="28"/>
        </w:rPr>
        <w:t>точнить представления о труде взрослых, учить детей правил</w:t>
      </w:r>
      <w:r>
        <w:rPr>
          <w:sz w:val="28"/>
          <w:szCs w:val="28"/>
        </w:rPr>
        <w:t>ьно называть трудовые действия;</w:t>
      </w:r>
    </w:p>
    <w:p w:rsidR="00DC5E78" w:rsidRPr="00CF63EC" w:rsidRDefault="00DC5E78" w:rsidP="00E16CC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CF63EC">
        <w:rPr>
          <w:sz w:val="28"/>
          <w:szCs w:val="28"/>
        </w:rPr>
        <w:t>оспитывать трудолюбие,</w:t>
      </w:r>
      <w:r>
        <w:rPr>
          <w:sz w:val="28"/>
          <w:szCs w:val="28"/>
        </w:rPr>
        <w:t xml:space="preserve"> бережное отношение к растениям;</w:t>
      </w:r>
      <w:r w:rsidRPr="00CF63EC">
        <w:rPr>
          <w:sz w:val="28"/>
          <w:szCs w:val="28"/>
        </w:rPr>
        <w:t xml:space="preserve"> </w:t>
      </w:r>
    </w:p>
    <w:p w:rsidR="00DC5E78" w:rsidRPr="00CF63EC" w:rsidRDefault="00DC5E78" w:rsidP="00E16CC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CF63EC">
        <w:rPr>
          <w:sz w:val="28"/>
          <w:szCs w:val="28"/>
        </w:rPr>
        <w:t>олучить положительные эм</w:t>
      </w:r>
      <w:r>
        <w:rPr>
          <w:sz w:val="28"/>
          <w:szCs w:val="28"/>
        </w:rPr>
        <w:t>оции от полученных результатов;</w:t>
      </w:r>
    </w:p>
    <w:p w:rsidR="00DC5E78" w:rsidRPr="00CF63EC" w:rsidRDefault="00DC5E78" w:rsidP="00A5698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CF63EC">
        <w:rPr>
          <w:sz w:val="28"/>
          <w:szCs w:val="28"/>
        </w:rPr>
        <w:t xml:space="preserve">богащать словарный запас, развивать связную речь детей. 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Выполнение проекта:</w:t>
      </w:r>
      <w:r>
        <w:rPr>
          <w:color w:val="000000"/>
          <w:sz w:val="28"/>
          <w:szCs w:val="28"/>
        </w:rPr>
        <w:br/>
        <w:t>п</w:t>
      </w:r>
      <w:r w:rsidRPr="00CF63EC">
        <w:rPr>
          <w:color w:val="000000"/>
          <w:sz w:val="28"/>
          <w:szCs w:val="28"/>
        </w:rPr>
        <w:t>роект реализуется в три этапа – подготовительный, основной, заключительный.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Продолжительность проекта:</w:t>
      </w:r>
      <w:r w:rsidRPr="00CF63EC">
        <w:rPr>
          <w:color w:val="000000"/>
          <w:sz w:val="28"/>
          <w:szCs w:val="28"/>
        </w:rPr>
        <w:t> краткосрочный февраль-апрель 2018г.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color w:val="000000"/>
          <w:sz w:val="28"/>
          <w:szCs w:val="28"/>
        </w:rPr>
        <w:t>Основные мероприятия проекта:</w:t>
      </w:r>
      <w:r w:rsidRPr="00CF63E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</w:t>
      </w:r>
      <w:r w:rsidRPr="00CF63EC">
        <w:rPr>
          <w:color w:val="000000"/>
          <w:sz w:val="28"/>
          <w:szCs w:val="28"/>
        </w:rPr>
        <w:t>сследовательская и практическая деятельность детей по изучению особенностей в</w:t>
      </w:r>
      <w:r>
        <w:rPr>
          <w:color w:val="000000"/>
          <w:sz w:val="28"/>
          <w:szCs w:val="28"/>
        </w:rPr>
        <w:t>ыращивания огородных культур;</w:t>
      </w:r>
      <w:r w:rsidRPr="00CF63E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</w:t>
      </w:r>
      <w:r w:rsidRPr="00CF63EC">
        <w:rPr>
          <w:color w:val="000000"/>
          <w:sz w:val="28"/>
          <w:szCs w:val="28"/>
        </w:rPr>
        <w:t>резентация проекта «Огород на подоконнике».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Основные этапы и направления реализации цели проекта: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i/>
          <w:iCs/>
          <w:color w:val="000000"/>
          <w:sz w:val="28"/>
          <w:szCs w:val="28"/>
        </w:rPr>
        <w:t>Подготовительный этап</w:t>
      </w:r>
      <w:r w:rsidRPr="00CF63EC">
        <w:rPr>
          <w:color w:val="000000"/>
          <w:sz w:val="28"/>
          <w:szCs w:val="28"/>
          <w:u w:val="single"/>
        </w:rPr>
        <w:br/>
        <w:t>Деятельность педагога:</w:t>
      </w:r>
      <w:r w:rsidRPr="00CF63EC">
        <w:rPr>
          <w:color w:val="000000"/>
          <w:sz w:val="28"/>
          <w:szCs w:val="28"/>
        </w:rPr>
        <w:br/>
        <w:t>Беседы с детьми (выявление уровня знаний о растениях).</w:t>
      </w:r>
      <w:r w:rsidRPr="00CF63EC">
        <w:rPr>
          <w:color w:val="000000"/>
          <w:sz w:val="28"/>
          <w:szCs w:val="28"/>
        </w:rPr>
        <w:br/>
        <w:t>Составление плана работы над проектом.</w:t>
      </w:r>
      <w:r w:rsidRPr="00CF63EC">
        <w:rPr>
          <w:color w:val="000000"/>
          <w:sz w:val="28"/>
          <w:szCs w:val="28"/>
        </w:rPr>
        <w:br/>
        <w:t>Сбор материала необходимого для реализации проекта.</w:t>
      </w:r>
      <w:r w:rsidRPr="00CF63EC">
        <w:rPr>
          <w:color w:val="000000"/>
          <w:sz w:val="28"/>
          <w:szCs w:val="28"/>
        </w:rPr>
        <w:br/>
        <w:t>Чтение художественной литературы (потешек, пословиц, поговорок, песен, связанных с огородом и овощами).</w:t>
      </w:r>
      <w:r w:rsidRPr="00CF63EC">
        <w:rPr>
          <w:color w:val="000000"/>
          <w:sz w:val="28"/>
          <w:szCs w:val="28"/>
        </w:rPr>
        <w:br/>
        <w:t>Организация предметно – развивающей среды по теме проекта.</w:t>
      </w:r>
      <w:r w:rsidRPr="00CF63EC">
        <w:rPr>
          <w:color w:val="000000"/>
          <w:sz w:val="28"/>
          <w:szCs w:val="28"/>
        </w:rPr>
        <w:br/>
        <w:t>Подбор дидактических игр.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  <w:u w:val="single"/>
        </w:rPr>
        <w:t>Деятельность детей:</w:t>
      </w:r>
      <w:r w:rsidRPr="00CF63EC">
        <w:rPr>
          <w:color w:val="000000"/>
          <w:sz w:val="28"/>
          <w:szCs w:val="28"/>
        </w:rPr>
        <w:br/>
        <w:t>Рассматривание иллюстративного материала, муляжей овощей по теме проекта.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i/>
          <w:iCs/>
          <w:color w:val="000000"/>
          <w:sz w:val="28"/>
          <w:szCs w:val="28"/>
        </w:rPr>
        <w:t>Практическая работа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Деятельность педагога:</w:t>
      </w:r>
      <w:r w:rsidRPr="00CF63EC">
        <w:rPr>
          <w:color w:val="000000"/>
          <w:sz w:val="28"/>
          <w:szCs w:val="28"/>
        </w:rPr>
        <w:br/>
        <w:t>Беседа с детьми познавательного характера.</w:t>
      </w:r>
      <w:r w:rsidRPr="00CF63EC">
        <w:rPr>
          <w:color w:val="000000"/>
          <w:sz w:val="28"/>
          <w:szCs w:val="28"/>
        </w:rPr>
        <w:br/>
        <w:t>Организация предметно – развивающей среды по теме.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Ведение дневника наблюдений.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Деятельность детей:</w:t>
      </w:r>
      <w:r w:rsidRPr="00CF63EC">
        <w:rPr>
          <w:color w:val="000000"/>
          <w:sz w:val="28"/>
          <w:szCs w:val="28"/>
        </w:rPr>
        <w:br/>
        <w:t>Посадка семян лука, укропа в землю.</w:t>
      </w:r>
      <w:r w:rsidRPr="00CF63EC">
        <w:rPr>
          <w:color w:val="000000"/>
          <w:sz w:val="28"/>
          <w:szCs w:val="28"/>
        </w:rPr>
        <w:br/>
        <w:t>Уход за растениями - полив, рыхление. </w:t>
      </w:r>
      <w:r w:rsidRPr="00CF63EC">
        <w:rPr>
          <w:color w:val="000000"/>
          <w:sz w:val="28"/>
          <w:szCs w:val="28"/>
        </w:rPr>
        <w:br/>
        <w:t>Выполнение заданий в самостоятельных наблюдениях.</w:t>
      </w:r>
      <w:r w:rsidRPr="00CF63EC">
        <w:rPr>
          <w:color w:val="000000"/>
          <w:sz w:val="28"/>
          <w:szCs w:val="28"/>
        </w:rPr>
        <w:br/>
        <w:t>Игровая, двигательная деятельность.</w:t>
      </w:r>
      <w:r w:rsidRPr="00CF63EC">
        <w:rPr>
          <w:color w:val="000000"/>
          <w:sz w:val="28"/>
          <w:szCs w:val="28"/>
        </w:rPr>
        <w:br/>
        <w:t>Участие в практической деятельности.</w:t>
      </w:r>
      <w:r w:rsidRPr="00CF63EC">
        <w:rPr>
          <w:color w:val="000000"/>
          <w:sz w:val="28"/>
          <w:szCs w:val="28"/>
        </w:rPr>
        <w:br/>
        <w:t>Рисование (красками) и лепка (из пластилина) овощей.</w:t>
      </w:r>
      <w:r w:rsidRPr="00CF63EC">
        <w:rPr>
          <w:color w:val="000000"/>
          <w:sz w:val="28"/>
          <w:szCs w:val="28"/>
        </w:rPr>
        <w:br/>
        <w:t>Отгадывание загадок про овощи и фрукты.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Совместная деятельность взрослых и детей:</w:t>
      </w:r>
      <w:r w:rsidRPr="00CF63EC">
        <w:rPr>
          <w:color w:val="000000"/>
          <w:sz w:val="28"/>
          <w:szCs w:val="28"/>
        </w:rPr>
        <w:br/>
        <w:t>Рассказы воспитателя, чтение детской художественной литературы.</w:t>
      </w:r>
      <w:r w:rsidRPr="00CF63EC">
        <w:rPr>
          <w:color w:val="000000"/>
          <w:sz w:val="28"/>
          <w:szCs w:val="28"/>
        </w:rPr>
        <w:br/>
        <w:t>Различные виды изобразительной деятельности по тематике.</w:t>
      </w:r>
      <w:r w:rsidRPr="00CF63EC">
        <w:rPr>
          <w:color w:val="000000"/>
          <w:sz w:val="28"/>
          <w:szCs w:val="28"/>
        </w:rPr>
        <w:br/>
        <w:t>Рассматривание дидактических картинок, иллюстраций об овощах.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i/>
          <w:iCs/>
          <w:color w:val="000000"/>
          <w:sz w:val="28"/>
          <w:szCs w:val="28"/>
        </w:rPr>
        <w:t>Подведение итогов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Деятельность педагога:</w:t>
      </w:r>
      <w:r w:rsidRPr="00CF63EC">
        <w:rPr>
          <w:color w:val="000000"/>
          <w:sz w:val="28"/>
          <w:szCs w:val="28"/>
        </w:rPr>
        <w:br/>
        <w:t>Итоговая беседа с детьми (анализ проделанной работы).</w:t>
      </w:r>
      <w:r w:rsidRPr="00CF63EC">
        <w:rPr>
          <w:color w:val="000000"/>
          <w:sz w:val="28"/>
          <w:szCs w:val="28"/>
        </w:rPr>
        <w:br/>
        <w:t>Презентация проекта.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Деятельность детей:</w:t>
      </w:r>
      <w:r w:rsidRPr="00CF63EC">
        <w:rPr>
          <w:color w:val="000000"/>
          <w:sz w:val="28"/>
          <w:szCs w:val="28"/>
        </w:rPr>
        <w:br/>
        <w:t>Участие в итоговой беседе о проделанной работе.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color w:val="000000"/>
          <w:sz w:val="28"/>
          <w:szCs w:val="28"/>
        </w:rPr>
        <w:t>Мероприятия по реализации проекта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1. Беседы:</w:t>
      </w:r>
      <w:r w:rsidRPr="00CF63EC">
        <w:rPr>
          <w:color w:val="000000"/>
          <w:sz w:val="28"/>
          <w:szCs w:val="28"/>
        </w:rPr>
        <w:br/>
        <w:t>«Что такое огород и что на нём растёт»,</w:t>
      </w:r>
      <w:r w:rsidRPr="00CF63EC">
        <w:rPr>
          <w:color w:val="000000"/>
          <w:sz w:val="28"/>
          <w:szCs w:val="28"/>
        </w:rPr>
        <w:br/>
        <w:t>«Что такое «Огород на окне»,</w:t>
      </w:r>
      <w:r w:rsidRPr="00CF63EC">
        <w:rPr>
          <w:color w:val="000000"/>
          <w:sz w:val="28"/>
          <w:szCs w:val="28"/>
        </w:rPr>
        <w:br/>
        <w:t>«Какие растения можно вырастить на подоконнике»,</w:t>
      </w:r>
      <w:r w:rsidRPr="00CF63EC">
        <w:rPr>
          <w:color w:val="000000"/>
          <w:sz w:val="28"/>
          <w:szCs w:val="28"/>
        </w:rPr>
        <w:br/>
        <w:t>«Семена». 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2. Опытно-экспериментальная деятельность:</w:t>
      </w:r>
      <w:r w:rsidRPr="00CF63EC">
        <w:rPr>
          <w:color w:val="000000"/>
          <w:sz w:val="28"/>
          <w:szCs w:val="28"/>
        </w:rPr>
        <w:br/>
        <w:t>«Строение растений»,</w:t>
      </w:r>
      <w:r w:rsidRPr="00CF63EC">
        <w:rPr>
          <w:color w:val="000000"/>
          <w:sz w:val="28"/>
          <w:szCs w:val="28"/>
        </w:rPr>
        <w:br/>
        <w:t>«Рост и развитие растений»,</w:t>
      </w:r>
      <w:r w:rsidRPr="00CF63EC">
        <w:rPr>
          <w:color w:val="000000"/>
          <w:sz w:val="28"/>
          <w:szCs w:val="28"/>
        </w:rPr>
        <w:br/>
        <w:t>«Вода и росток»,</w:t>
      </w:r>
      <w:r w:rsidRPr="00CF63EC">
        <w:rPr>
          <w:color w:val="000000"/>
          <w:sz w:val="28"/>
          <w:szCs w:val="28"/>
        </w:rPr>
        <w:br/>
        <w:t>«Солнце и росток»,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3. Практическая деятельность:</w:t>
      </w:r>
      <w:r w:rsidRPr="00CF63EC">
        <w:rPr>
          <w:color w:val="000000"/>
          <w:sz w:val="28"/>
          <w:szCs w:val="28"/>
        </w:rPr>
        <w:br/>
        <w:t>Посадка лука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Посев семян укропа и кресс-салата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Посев семян перца и огурцов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Высадка выращенной рассады в огород на улице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Полив, уход и наблюдения за овощными культурами.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4. Экологические занятия по темам:</w:t>
      </w:r>
      <w:r w:rsidRPr="00CF63EC">
        <w:rPr>
          <w:color w:val="000000"/>
          <w:sz w:val="28"/>
          <w:szCs w:val="28"/>
        </w:rPr>
        <w:t> </w:t>
      </w:r>
      <w:r w:rsidRPr="00CF63EC">
        <w:rPr>
          <w:color w:val="000000"/>
          <w:sz w:val="28"/>
          <w:szCs w:val="28"/>
        </w:rPr>
        <w:br/>
        <w:t>«Семена»</w:t>
      </w:r>
      <w:r w:rsidRPr="00CF63EC">
        <w:rPr>
          <w:color w:val="000000"/>
          <w:sz w:val="28"/>
          <w:szCs w:val="28"/>
        </w:rPr>
        <w:br/>
        <w:t>«Первые всходы» </w:t>
      </w:r>
      <w:r w:rsidRPr="00CF63EC">
        <w:rPr>
          <w:color w:val="000000"/>
          <w:sz w:val="28"/>
          <w:szCs w:val="28"/>
        </w:rPr>
        <w:br/>
        <w:t>«Мир овощей и фруктов».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5. Игровая деятельность:</w:t>
      </w:r>
      <w:r w:rsidRPr="00CF63EC">
        <w:rPr>
          <w:color w:val="000000"/>
          <w:sz w:val="28"/>
          <w:szCs w:val="28"/>
        </w:rPr>
        <w:br/>
        <w:t xml:space="preserve">Дидактические игры: «Что сажают в огороде », «Отгадай по вкусу». 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Подвижная игра « Апельсин» </w:t>
      </w:r>
      <w:r w:rsidRPr="00CF63EC">
        <w:rPr>
          <w:color w:val="000000"/>
          <w:sz w:val="28"/>
          <w:szCs w:val="28"/>
        </w:rPr>
        <w:br/>
        <w:t>Настольная игра «Парные картинки», «Овощи».</w:t>
      </w:r>
      <w:r w:rsidRPr="00CF63EC">
        <w:rPr>
          <w:color w:val="000000"/>
          <w:sz w:val="28"/>
          <w:szCs w:val="28"/>
        </w:rPr>
        <w:br/>
        <w:t>Рассматривание иллюстраций с изображением различных растений, которые можно вырастить на подоконнике.</w:t>
      </w:r>
      <w:r w:rsidRPr="00CF63EC">
        <w:rPr>
          <w:color w:val="000000"/>
          <w:sz w:val="28"/>
          <w:szCs w:val="28"/>
        </w:rPr>
        <w:br/>
        <w:t>Сюжетно - ролевая игра «Овощной магазин».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6. Художественно - творческая деятельность детей.</w:t>
      </w:r>
      <w:r w:rsidRPr="00CF63EC">
        <w:rPr>
          <w:color w:val="000000"/>
          <w:sz w:val="28"/>
          <w:szCs w:val="28"/>
        </w:rPr>
        <w:br/>
        <w:t>Раскрашивание картинок.</w:t>
      </w:r>
      <w:r w:rsidRPr="00CF63EC">
        <w:rPr>
          <w:color w:val="000000"/>
          <w:sz w:val="28"/>
          <w:szCs w:val="28"/>
        </w:rPr>
        <w:br/>
        <w:t>Лепка «Морковка».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Аппликация « Овощи на тарелке»</w:t>
      </w:r>
      <w:r w:rsidRPr="00CF63EC">
        <w:rPr>
          <w:color w:val="000000"/>
          <w:sz w:val="28"/>
          <w:szCs w:val="28"/>
        </w:rPr>
        <w:br/>
      </w:r>
      <w:r w:rsidRPr="00CF63EC">
        <w:rPr>
          <w:color w:val="000000"/>
          <w:sz w:val="28"/>
          <w:szCs w:val="28"/>
          <w:u w:val="single"/>
        </w:rPr>
        <w:t>7. Речевое развитие.</w:t>
      </w:r>
      <w:r w:rsidRPr="00CF63EC">
        <w:rPr>
          <w:color w:val="000000"/>
          <w:sz w:val="28"/>
          <w:szCs w:val="28"/>
        </w:rPr>
        <w:br/>
        <w:t>Чтение сказок: «Репка», «Вершки и корешки», «Пых».</w:t>
      </w:r>
      <w:r w:rsidRPr="00CF63EC">
        <w:rPr>
          <w:color w:val="000000"/>
          <w:sz w:val="28"/>
          <w:szCs w:val="28"/>
        </w:rPr>
        <w:br/>
        <w:t>Рассказ детей по теме: «А у нас в огороде».</w:t>
      </w:r>
      <w:r w:rsidRPr="00CF63EC">
        <w:rPr>
          <w:color w:val="000000"/>
          <w:sz w:val="28"/>
          <w:szCs w:val="28"/>
        </w:rPr>
        <w:br/>
        <w:t>Разучивание с детьми стихов, загадок, пословиц и поговорок об овощах. 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Предполагаемое распределение ролей в проектной группе</w:t>
      </w:r>
      <w:r w:rsidRPr="00CF63EC">
        <w:rPr>
          <w:color w:val="000000"/>
          <w:sz w:val="28"/>
          <w:szCs w:val="28"/>
        </w:rPr>
        <w:br/>
        <w:t>Воспитатель: занимается подбором нужного материала, организует образовательные ситуации (посадка лука), эффективно развивает творческое и познавательное мышление детей дошкольного возраста</w:t>
      </w:r>
    </w:p>
    <w:p w:rsidR="00DC5E78" w:rsidRDefault="00DC5E78" w:rsidP="00A5698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F63EC">
        <w:rPr>
          <w:color w:val="000000"/>
          <w:sz w:val="28"/>
          <w:szCs w:val="28"/>
        </w:rPr>
        <w:t>Дети: участвуют в познавательной деятельности, занимаются наблюдением за прорастанием лука, укропа, салата, семян перца и огурцов.</w:t>
      </w:r>
      <w:r>
        <w:rPr>
          <w:color w:val="000000"/>
          <w:sz w:val="28"/>
          <w:szCs w:val="28"/>
        </w:rPr>
        <w:t xml:space="preserve"> </w:t>
      </w:r>
    </w:p>
    <w:p w:rsidR="00DC5E78" w:rsidRDefault="00DC5E78" w:rsidP="00A5698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Родители:  выращивают дома рассаду вместе с детьми, оказывают помощь в оформлении огорода.</w:t>
      </w:r>
    </w:p>
    <w:p w:rsidR="00DC5E78" w:rsidRPr="00CF63EC" w:rsidRDefault="00DC5E78" w:rsidP="00A5698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color w:val="000000"/>
          <w:sz w:val="28"/>
          <w:szCs w:val="28"/>
        </w:rPr>
        <w:t>Предполагаемые результаты:</w:t>
      </w:r>
    </w:p>
    <w:p w:rsidR="00DC5E78" w:rsidRPr="00CF63EC" w:rsidRDefault="00DC5E78" w:rsidP="00A5698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63EC">
        <w:rPr>
          <w:sz w:val="28"/>
          <w:szCs w:val="28"/>
        </w:rPr>
        <w:t xml:space="preserve">-Дети расширят знания о том, что растения живые, их поливают, сажают, выращивают из семян. </w:t>
      </w:r>
      <w:r w:rsidRPr="00CF63EC">
        <w:rPr>
          <w:color w:val="000000"/>
          <w:sz w:val="28"/>
          <w:szCs w:val="28"/>
        </w:rPr>
        <w:t>У детей появится интерес к растениям.</w:t>
      </w:r>
    </w:p>
    <w:p w:rsidR="00DC5E78" w:rsidRPr="00CF63EC" w:rsidRDefault="00DC5E78" w:rsidP="00A5698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63EC">
        <w:rPr>
          <w:sz w:val="28"/>
          <w:szCs w:val="28"/>
        </w:rPr>
        <w:t xml:space="preserve">-У детей сформируются представления о труде взрослых, они научатся правильно называть трудовые действия. </w:t>
      </w:r>
    </w:p>
    <w:p w:rsidR="00DC5E78" w:rsidRPr="00CF63EC" w:rsidRDefault="00DC5E78" w:rsidP="00A5698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63EC">
        <w:rPr>
          <w:sz w:val="28"/>
          <w:szCs w:val="28"/>
        </w:rPr>
        <w:t xml:space="preserve">-Проводимая работа позволяет воспитывать трудолюбие, бережное отношение к растениям. </w:t>
      </w:r>
    </w:p>
    <w:p w:rsidR="00DC5E78" w:rsidRPr="00CF63EC" w:rsidRDefault="00DC5E78" w:rsidP="00A5698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63EC">
        <w:rPr>
          <w:b/>
          <w:bCs/>
          <w:sz w:val="28"/>
          <w:szCs w:val="28"/>
        </w:rPr>
        <w:t>Рабочий план реализации проекта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  <w:u w:val="single"/>
        </w:rPr>
        <w:t>Этапы реализации проекта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color w:val="000000"/>
          <w:sz w:val="28"/>
          <w:szCs w:val="28"/>
        </w:rPr>
        <w:t>1) Подготовительный</w:t>
      </w:r>
      <w:r w:rsidRPr="00CF63EC">
        <w:rPr>
          <w:color w:val="000000"/>
          <w:sz w:val="28"/>
          <w:szCs w:val="28"/>
        </w:rPr>
        <w:t> (февраль)</w:t>
      </w:r>
      <w:r w:rsidRPr="00CF63EC">
        <w:rPr>
          <w:color w:val="000000"/>
          <w:sz w:val="28"/>
          <w:szCs w:val="28"/>
        </w:rPr>
        <w:br/>
        <w:t>1.Определение цели и задач проекта.</w:t>
      </w:r>
      <w:r w:rsidRPr="00CF63EC">
        <w:rPr>
          <w:color w:val="000000"/>
          <w:sz w:val="28"/>
          <w:szCs w:val="28"/>
        </w:rPr>
        <w:br/>
        <w:t>2.Анализ имеющихся условий в группе, детском саду.</w:t>
      </w:r>
      <w:r w:rsidRPr="00CF63EC">
        <w:rPr>
          <w:color w:val="000000"/>
          <w:sz w:val="28"/>
          <w:szCs w:val="28"/>
        </w:rPr>
        <w:br/>
        <w:t>3.Сбор информационного материала о растениях (загадки, поговорки, стихотворения)</w:t>
      </w:r>
      <w:r w:rsidRPr="00CF63EC">
        <w:rPr>
          <w:color w:val="000000"/>
          <w:sz w:val="28"/>
          <w:szCs w:val="28"/>
        </w:rPr>
        <w:br/>
        <w:t>4.Разработка комплексно - тематического плана работы</w:t>
      </w:r>
      <w:r w:rsidRPr="00CF63EC">
        <w:rPr>
          <w:color w:val="000000"/>
          <w:sz w:val="28"/>
          <w:szCs w:val="28"/>
        </w:rPr>
        <w:br/>
        <w:t>5. Создание условий для организации работы в «огороде на окне» 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color w:val="000000"/>
          <w:sz w:val="28"/>
          <w:szCs w:val="28"/>
        </w:rPr>
        <w:t>2) Основной</w:t>
      </w:r>
      <w:r w:rsidRPr="00CF63EC">
        <w:rPr>
          <w:color w:val="000000"/>
          <w:sz w:val="28"/>
          <w:szCs w:val="28"/>
        </w:rPr>
        <w:t> (февраль, март, апрель)</w:t>
      </w:r>
      <w:r w:rsidRPr="00CF63EC">
        <w:rPr>
          <w:color w:val="000000"/>
          <w:sz w:val="28"/>
          <w:szCs w:val="28"/>
        </w:rPr>
        <w:br/>
        <w:t>1. Рассматривание и посадка семян укропа, кресс салата и лука.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2. Посадка семян огурцов и перца.</w:t>
      </w:r>
      <w:r w:rsidRPr="00CF63EC">
        <w:rPr>
          <w:color w:val="000000"/>
          <w:sz w:val="28"/>
          <w:szCs w:val="28"/>
        </w:rPr>
        <w:br/>
        <w:t>3. Исследовательская и практическая деятельность детей по изучению особенностей выращивания культурных насаждений:</w:t>
      </w:r>
      <w:r w:rsidRPr="00CF63EC">
        <w:rPr>
          <w:color w:val="000000"/>
          <w:sz w:val="28"/>
          <w:szCs w:val="28"/>
        </w:rPr>
        <w:br/>
        <w:t>• подготовка почвы, приобретение семян, посадка, полив, рыхление;</w:t>
      </w:r>
      <w:r w:rsidRPr="00CF63EC">
        <w:rPr>
          <w:color w:val="000000"/>
          <w:sz w:val="28"/>
          <w:szCs w:val="28"/>
        </w:rPr>
        <w:br/>
        <w:t>• оформление огорода на окне;</w:t>
      </w:r>
      <w:r w:rsidRPr="00CF63EC">
        <w:rPr>
          <w:color w:val="000000"/>
          <w:sz w:val="28"/>
          <w:szCs w:val="28"/>
        </w:rPr>
        <w:br/>
        <w:t xml:space="preserve">• Наблюдение за растениями, за луком, посаженным в земле и поставленном в воду. </w:t>
      </w:r>
      <w:r w:rsidRPr="00CF63EC">
        <w:rPr>
          <w:color w:val="000000"/>
          <w:sz w:val="28"/>
          <w:szCs w:val="28"/>
        </w:rPr>
        <w:br/>
        <w:t>4.Отражение результата</w:t>
      </w:r>
      <w:r w:rsidRPr="00CF63EC">
        <w:rPr>
          <w:color w:val="000000"/>
          <w:sz w:val="28"/>
          <w:szCs w:val="28"/>
        </w:rPr>
        <w:br/>
        <w:t>через художественно-творческую деятельность.</w:t>
      </w:r>
    </w:p>
    <w:p w:rsidR="00DC5E78" w:rsidRPr="00CF63EC" w:rsidRDefault="00DC5E78" w:rsidP="00A5698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F63EC">
        <w:rPr>
          <w:color w:val="000000"/>
          <w:sz w:val="28"/>
          <w:szCs w:val="28"/>
        </w:rPr>
        <w:t>5. Ведение дневника наблюдений. </w:t>
      </w:r>
      <w:r w:rsidRPr="00CF63EC">
        <w:rPr>
          <w:color w:val="000000"/>
          <w:sz w:val="28"/>
          <w:szCs w:val="28"/>
        </w:rPr>
        <w:br/>
      </w:r>
      <w:r w:rsidRPr="00CF63EC">
        <w:rPr>
          <w:b/>
          <w:bCs/>
          <w:color w:val="000000"/>
          <w:sz w:val="28"/>
          <w:szCs w:val="28"/>
        </w:rPr>
        <w:t>3) Заключительный</w:t>
      </w:r>
      <w:r w:rsidRPr="00CF63EC">
        <w:rPr>
          <w:color w:val="000000"/>
          <w:sz w:val="28"/>
          <w:szCs w:val="28"/>
        </w:rPr>
        <w:t> (апрель)</w:t>
      </w:r>
      <w:r w:rsidRPr="00CF63EC">
        <w:rPr>
          <w:color w:val="000000"/>
          <w:sz w:val="28"/>
          <w:szCs w:val="28"/>
        </w:rPr>
        <w:br/>
        <w:t>1.Анализ полученных результатов.</w:t>
      </w:r>
      <w:r w:rsidRPr="00CF63EC">
        <w:rPr>
          <w:color w:val="000000"/>
          <w:sz w:val="28"/>
          <w:szCs w:val="28"/>
        </w:rPr>
        <w:br/>
        <w:t>2.Составление фотовыставки «Наш зеленый огород!».</w:t>
      </w:r>
      <w:r w:rsidRPr="00CF63EC">
        <w:rPr>
          <w:color w:val="000000"/>
          <w:sz w:val="28"/>
          <w:szCs w:val="28"/>
        </w:rPr>
        <w:br/>
        <w:t>3.Презентация проекта «Огород на подоконнике».</w:t>
      </w:r>
    </w:p>
    <w:p w:rsidR="00DC5E78" w:rsidRPr="00CF63EC" w:rsidRDefault="00DC5E78" w:rsidP="00A56984">
      <w:pPr>
        <w:ind w:firstLine="0"/>
        <w:jc w:val="left"/>
        <w:rPr>
          <w:sz w:val="28"/>
          <w:szCs w:val="28"/>
        </w:rPr>
      </w:pPr>
    </w:p>
    <w:sectPr w:rsidR="00DC5E78" w:rsidRPr="00CF63EC" w:rsidSect="00EB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28D"/>
    <w:multiLevelType w:val="multilevel"/>
    <w:tmpl w:val="09B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C1D99"/>
    <w:multiLevelType w:val="multilevel"/>
    <w:tmpl w:val="47B0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901BE"/>
    <w:multiLevelType w:val="multilevel"/>
    <w:tmpl w:val="2298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0E"/>
    <w:rsid w:val="0023795D"/>
    <w:rsid w:val="002D44D5"/>
    <w:rsid w:val="003141A2"/>
    <w:rsid w:val="0037340C"/>
    <w:rsid w:val="004078AD"/>
    <w:rsid w:val="004465B1"/>
    <w:rsid w:val="004B57E2"/>
    <w:rsid w:val="004C4706"/>
    <w:rsid w:val="007C1EBF"/>
    <w:rsid w:val="007C7292"/>
    <w:rsid w:val="009A700E"/>
    <w:rsid w:val="00A56984"/>
    <w:rsid w:val="00AB4F51"/>
    <w:rsid w:val="00AC3A20"/>
    <w:rsid w:val="00CE03AA"/>
    <w:rsid w:val="00CF63EC"/>
    <w:rsid w:val="00D43190"/>
    <w:rsid w:val="00DC5E78"/>
    <w:rsid w:val="00E16CCF"/>
    <w:rsid w:val="00E30D44"/>
    <w:rsid w:val="00E41CA4"/>
    <w:rsid w:val="00EB5D83"/>
    <w:rsid w:val="00ED1FC0"/>
    <w:rsid w:val="00FD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83"/>
    <w:pPr>
      <w:spacing w:line="360" w:lineRule="auto"/>
      <w:ind w:firstLine="3600"/>
      <w:jc w:val="both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A700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78A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78A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700E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700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8A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078AD"/>
    <w:rPr>
      <w:rFonts w:ascii="Cambria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A700E"/>
    <w:rPr>
      <w:rFonts w:ascii="Cambria" w:hAnsi="Cambria" w:cs="Times New Roman"/>
      <w:i/>
      <w:iCs/>
      <w:color w:val="243F60"/>
    </w:rPr>
  </w:style>
  <w:style w:type="character" w:customStyle="1" w:styleId="ff2">
    <w:name w:val="ff2"/>
    <w:basedOn w:val="DefaultParagraphFont"/>
    <w:uiPriority w:val="99"/>
    <w:rsid w:val="009A700E"/>
    <w:rPr>
      <w:rFonts w:cs="Times New Roman"/>
    </w:rPr>
  </w:style>
  <w:style w:type="character" w:customStyle="1" w:styleId="ff4">
    <w:name w:val="ff4"/>
    <w:basedOn w:val="DefaultParagraphFont"/>
    <w:uiPriority w:val="99"/>
    <w:rsid w:val="009A700E"/>
    <w:rPr>
      <w:rFonts w:cs="Times New Roman"/>
    </w:rPr>
  </w:style>
  <w:style w:type="character" w:customStyle="1" w:styleId="ff5">
    <w:name w:val="ff5"/>
    <w:basedOn w:val="DefaultParagraphFont"/>
    <w:uiPriority w:val="99"/>
    <w:rsid w:val="009A700E"/>
    <w:rPr>
      <w:rFonts w:cs="Times New Roman"/>
    </w:rPr>
  </w:style>
  <w:style w:type="character" w:customStyle="1" w:styleId="ff1">
    <w:name w:val="ff1"/>
    <w:basedOn w:val="DefaultParagraphFont"/>
    <w:uiPriority w:val="99"/>
    <w:rsid w:val="009A700E"/>
    <w:rPr>
      <w:rFonts w:cs="Times New Roman"/>
    </w:rPr>
  </w:style>
  <w:style w:type="paragraph" w:styleId="NormalWeb">
    <w:name w:val="Normal (Web)"/>
    <w:basedOn w:val="Normal"/>
    <w:uiPriority w:val="99"/>
    <w:semiHidden/>
    <w:rsid w:val="004078A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078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6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86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6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6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6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86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6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86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1075</Words>
  <Characters>6132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9</cp:revision>
  <dcterms:created xsi:type="dcterms:W3CDTF">2018-03-26T06:54:00Z</dcterms:created>
  <dcterms:modified xsi:type="dcterms:W3CDTF">2018-08-19T18:12:00Z</dcterms:modified>
</cp:coreProperties>
</file>