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EB3" w:rsidRPr="00363EB3" w:rsidRDefault="00363EB3" w:rsidP="00363EB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proofErr w:type="spellStart"/>
      <w:r w:rsidRPr="00363EB3">
        <w:rPr>
          <w:rFonts w:ascii="Times New Roman" w:hAnsi="Times New Roman" w:cs="Times New Roman"/>
          <w:b/>
          <w:sz w:val="36"/>
          <w:szCs w:val="36"/>
        </w:rPr>
        <w:t>Чарушин</w:t>
      </w:r>
      <w:proofErr w:type="spellEnd"/>
      <w:r w:rsidRPr="00363EB3">
        <w:rPr>
          <w:rFonts w:ascii="Times New Roman" w:hAnsi="Times New Roman" w:cs="Times New Roman"/>
          <w:b/>
          <w:sz w:val="36"/>
          <w:szCs w:val="36"/>
        </w:rPr>
        <w:t xml:space="preserve"> Е.И. "В лесу". Медведь</w:t>
      </w:r>
    </w:p>
    <w:bookmarkEnd w:id="0"/>
    <w:p w:rsidR="00031DCB" w:rsidRPr="00363EB3" w:rsidRDefault="00363EB3" w:rsidP="00363EB3">
      <w:pPr>
        <w:rPr>
          <w:rFonts w:ascii="Times New Roman" w:hAnsi="Times New Roman" w:cs="Times New Roman"/>
          <w:sz w:val="32"/>
          <w:szCs w:val="32"/>
        </w:rPr>
      </w:pPr>
      <w:r w:rsidRPr="00363EB3">
        <w:rPr>
          <w:rFonts w:ascii="Times New Roman" w:hAnsi="Times New Roman" w:cs="Times New Roman"/>
          <w:sz w:val="32"/>
          <w:szCs w:val="32"/>
        </w:rPr>
        <w:t>Сидит медведь-сладкоежка, ест малину. Чавкает, урчит, причмокивает. Не по одной ягодке срывает, а весь куст целиком обсасывает — одни голые веточки остаются. Ну и жадный же ты, мишка! Ну и прожорливый! Смотри, объешься — живот заболит.</w:t>
      </w:r>
    </w:p>
    <w:sectPr w:rsidR="00031DCB" w:rsidRPr="00363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BF"/>
    <w:rsid w:val="00031DCB"/>
    <w:rsid w:val="00363EB3"/>
    <w:rsid w:val="0078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A4587-CDBA-42F3-B047-11DD7A88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2023-10-09T08:45:00Z</dcterms:created>
  <dcterms:modified xsi:type="dcterms:W3CDTF">2023-10-09T08:46:00Z</dcterms:modified>
</cp:coreProperties>
</file>