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A6" w:rsidRDefault="00F12FA6" w:rsidP="00F12FA6">
      <w:pPr>
        <w:spacing w:before="75"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6"/>
          <w:szCs w:val="36"/>
          <w:lang w:eastAsia="ru-RU"/>
        </w:rPr>
      </w:pPr>
      <w:r w:rsidRPr="00F12FA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6"/>
          <w:szCs w:val="36"/>
          <w:lang w:eastAsia="ru-RU"/>
        </w:rPr>
        <w:t>Л. Н. ТОЛСТОЙ</w:t>
      </w:r>
      <w:r w:rsidRPr="00F12FA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6"/>
          <w:szCs w:val="36"/>
          <w:lang w:eastAsia="ru-RU"/>
        </w:rPr>
        <w:t xml:space="preserve"> </w:t>
      </w:r>
    </w:p>
    <w:p w:rsidR="00F12FA6" w:rsidRPr="00F12FA6" w:rsidRDefault="00F12FA6" w:rsidP="00F12FA6">
      <w:pPr>
        <w:spacing w:before="75"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F12FA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6"/>
          <w:szCs w:val="36"/>
          <w:lang w:eastAsia="ru-RU"/>
        </w:rPr>
        <w:t xml:space="preserve">ЧИЖ В КЛЕТКЕ. </w:t>
      </w:r>
    </w:p>
    <w:p w:rsidR="00F12FA6" w:rsidRPr="00F12FA6" w:rsidRDefault="00F12FA6" w:rsidP="00F1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F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Вари был чиж. Чиж жил в клетке и ни разу не пел. Варя пришла к чижу.</w:t>
      </w:r>
    </w:p>
    <w:p w:rsidR="00F12FA6" w:rsidRPr="00F12FA6" w:rsidRDefault="00F12FA6" w:rsidP="00F1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F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— Пора тебе, чиж, петь.</w:t>
      </w:r>
    </w:p>
    <w:p w:rsidR="00F12FA6" w:rsidRPr="00F12FA6" w:rsidRDefault="00F12FA6" w:rsidP="00F12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F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— Пусти меня на волю: на воле буду весь день петь.</w:t>
      </w:r>
    </w:p>
    <w:p w:rsidR="004F3C38" w:rsidRDefault="004F3C38"/>
    <w:sectPr w:rsidR="004F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18"/>
    <w:rsid w:val="000D5818"/>
    <w:rsid w:val="004F3C38"/>
    <w:rsid w:val="00F1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C1C5"/>
  <w15:chartTrackingRefBased/>
  <w15:docId w15:val="{4DC35E2D-D982-4533-A305-257930CA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2023-10-11T09:18:00Z</dcterms:created>
  <dcterms:modified xsi:type="dcterms:W3CDTF">2023-10-11T09:18:00Z</dcterms:modified>
</cp:coreProperties>
</file>