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BD284" w14:textId="77777777" w:rsidR="00827125" w:rsidRPr="00827125" w:rsidRDefault="00827125" w:rsidP="00827125">
      <w:pPr>
        <w:shd w:val="clear" w:color="auto" w:fill="FFFFFF"/>
        <w:spacing w:after="30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</w:pPr>
      <w:r w:rsidRPr="00827125">
        <w:rPr>
          <w:rFonts w:ascii="Helvetica" w:eastAsia="Times New Roman" w:hAnsi="Helvetica" w:cs="Helvetica"/>
          <w:color w:val="333333"/>
          <w:kern w:val="36"/>
          <w:sz w:val="45"/>
          <w:szCs w:val="45"/>
          <w:lang w:eastAsia="ru-RU"/>
        </w:rPr>
        <w:t>Новелла Матвеева — Она умеет превращаться: Стих</w:t>
      </w:r>
    </w:p>
    <w:p w14:paraId="230BF5E3" w14:textId="77777777" w:rsidR="00827125" w:rsidRDefault="00827125">
      <w:pP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</w:pPr>
      <w:bookmarkStart w:id="0" w:name="_GoBack"/>
      <w:bookmarkEnd w:id="0"/>
    </w:p>
    <w:p w14:paraId="6F6C59C2" w14:textId="06952729" w:rsidR="002C1D81" w:rsidRDefault="00827125"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Смотри!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Полосатая кошка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На тумбе сидит, как матрёшка!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Но спрыгнет – и ходит, как щука,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Рассердится – прямо гадюка!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Свернётся – покажется шапкой,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Растянется – выглядит тряпкой…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Похожа на всех понемножку.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А изредка – даже… на кошку!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Вероятно, труднее всего</w:t>
      </w:r>
      <w:r>
        <w:rPr>
          <w:rFonts w:ascii="Helvetica" w:hAnsi="Helvetica" w:cs="Helvetica"/>
          <w:color w:val="333333"/>
          <w:sz w:val="27"/>
          <w:szCs w:val="27"/>
        </w:rPr>
        <w:br/>
      </w:r>
      <w:r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>Превратиться в себя самого.</w:t>
      </w:r>
    </w:p>
    <w:sectPr w:rsidR="002C1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1F"/>
    <w:rsid w:val="002C1D81"/>
    <w:rsid w:val="00827125"/>
    <w:rsid w:val="00BB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0193E"/>
  <w15:chartTrackingRefBased/>
  <w15:docId w15:val="{84E5B466-6B13-4C5F-963D-7DA162CC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7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2023-10-07T01:25:00Z</dcterms:created>
  <dcterms:modified xsi:type="dcterms:W3CDTF">2023-10-07T01:26:00Z</dcterms:modified>
</cp:coreProperties>
</file>