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1882" w14:textId="77777777" w:rsidR="00324E19" w:rsidRPr="00324E19" w:rsidRDefault="00324E19" w:rsidP="00324E19">
      <w:pPr>
        <w:spacing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  <w:proofErr w:type="spellStart"/>
      <w:r w:rsidRPr="00324E19"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  <w:t>Мориц</w:t>
      </w:r>
      <w:proofErr w:type="spellEnd"/>
      <w:r w:rsidRPr="00324E19"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  <w:t xml:space="preserve"> Юнна - Огромный собачий секрет</w:t>
      </w:r>
    </w:p>
    <w:p w14:paraId="2D0CF4F1" w14:textId="77777777" w:rsidR="00324E19" w:rsidRPr="00324E19" w:rsidRDefault="00324E19" w:rsidP="00324E19">
      <w:pPr>
        <w:spacing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  Собака бывает кусачей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 собачьей,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жизни, от жизни собачьей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Собака бывает кусачей.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Собака хватает зубами за пятку,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Собака съедает гражданку Лошадку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с ней гражданина Кота,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Когда проживает собака не в будке,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Когда у нее завывает в желудке,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каждому ясно, что эта собака –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Круглая сирота.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Никто не хватает зубами за пятку,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Никто не съедает гражданку Лошадку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с ней гражданина Кота,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Когда у собаки есть будка и миска,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Ошейник, луна и в желудке сосиска.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каждому ясно, что эта собака –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Не круглая сирота!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Собака бывает кусачей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 собачьей,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жизни, от жизни собачьей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Собака бывает кусачей.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Собака несчастная – очень опасна,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Ведь ей не </w:t>
      </w:r>
      <w:proofErr w:type="spellStart"/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внезет</w:t>
      </w:r>
      <w:proofErr w:type="spellEnd"/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этой жизни ужасно,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Ужасно, как ей не везет!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Поэтому лает она, как собака,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Поэтому злая она, как собака.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каждому ясно, что эта собака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Всех без разбору грызет!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Прекрасна собака, сидящая в будке!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У ней </w:t>
      </w:r>
      <w:proofErr w:type="spellStart"/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расцетают</w:t>
      </w:r>
      <w:proofErr w:type="spellEnd"/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душе незабудки,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желудке играет кларнет!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 шутки с бродячей собакой бездомной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Опасны, особенно полночью темной, –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Вот самый собачий, вот самый огромный,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Огромный собачий секрет!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Собака бывает кусачей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 собачьей,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Только от жизни, от жизни собачьей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      Собака бывает кусачей.</w:t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24E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1979</w:t>
      </w:r>
    </w:p>
    <w:p w14:paraId="685DBD7A" w14:textId="77777777" w:rsidR="003F2C1E" w:rsidRDefault="003F2C1E">
      <w:bookmarkStart w:id="0" w:name="_GoBack"/>
      <w:bookmarkEnd w:id="0"/>
    </w:p>
    <w:sectPr w:rsidR="003F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38"/>
    <w:rsid w:val="00324E19"/>
    <w:rsid w:val="003A4338"/>
    <w:rsid w:val="003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7C6F5-8ACE-4CA6-B5BB-FA486284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2023-10-07T01:47:00Z</dcterms:created>
  <dcterms:modified xsi:type="dcterms:W3CDTF">2023-10-07T01:49:00Z</dcterms:modified>
</cp:coreProperties>
</file>