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inherit" w:eastAsia="Times New Roman" w:hAnsi="inherit" w:cs="Arial"/>
          <w:b/>
          <w:bCs/>
          <w:color w:val="444444"/>
          <w:sz w:val="27"/>
          <w:lang w:eastAsia="ru-RU"/>
        </w:rPr>
        <w:fldChar w:fldCharType="begin"/>
      </w:r>
      <w:r w:rsidRPr="00AE028E">
        <w:rPr>
          <w:rFonts w:ascii="inherit" w:eastAsia="Times New Roman" w:hAnsi="inherit" w:cs="Arial"/>
          <w:b/>
          <w:bCs/>
          <w:color w:val="444444"/>
          <w:sz w:val="27"/>
          <w:lang w:eastAsia="ru-RU"/>
        </w:rPr>
        <w:instrText xml:space="preserve"> HYPERLINK "http://peskarlib.ru/r-pogodin/otkuda-idut-tuchi/" </w:instrText>
      </w:r>
      <w:r w:rsidRPr="00AE028E">
        <w:rPr>
          <w:rFonts w:ascii="inherit" w:eastAsia="Times New Roman" w:hAnsi="inherit" w:cs="Arial"/>
          <w:b/>
          <w:bCs/>
          <w:color w:val="444444"/>
          <w:sz w:val="27"/>
          <w:lang w:eastAsia="ru-RU"/>
        </w:rPr>
        <w:fldChar w:fldCharType="separate"/>
      </w:r>
      <w:r w:rsidRPr="00AE028E">
        <w:rPr>
          <w:rFonts w:ascii="inherit" w:eastAsia="Times New Roman" w:hAnsi="inherit" w:cs="Arial"/>
          <w:b/>
          <w:bCs/>
          <w:color w:val="10759C"/>
          <w:sz w:val="27"/>
          <w:lang w:eastAsia="ru-RU"/>
        </w:rPr>
        <w:t>Жаба</w:t>
      </w:r>
      <w:r w:rsidRPr="00AE028E">
        <w:rPr>
          <w:rFonts w:ascii="inherit" w:eastAsia="Times New Roman" w:hAnsi="inherit" w:cs="Arial"/>
          <w:b/>
          <w:bCs/>
          <w:color w:val="444444"/>
          <w:sz w:val="27"/>
          <w:lang w:eastAsia="ru-RU"/>
        </w:rPr>
        <w:fldChar w:fldCharType="end"/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Вечер подошёл к самой избе. Коле </w:t>
      </w:r>
      <w:proofErr w:type="spell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Уральцеву</w:t>
      </w:r>
      <w:proofErr w:type="spell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пришла пора спать ложиться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. А перед сном нужно ещё на улицу сбегать, в последний раз, чтобы спалось лучше.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Коля выскочил из избы. Побежал огородной тропинкой. Вдруг кто-то на его пути − шлёп! − на тропинку прыгнул. Коля Уральцев остановился. Глядит, в одном маленьком шаге от него уселась толстая </w:t>
      </w:r>
      <w:hyperlink r:id="rId4" w:history="1">
        <w:r w:rsidRPr="00AE028E">
          <w:rPr>
            <w:rFonts w:ascii="inherit" w:eastAsia="Times New Roman" w:hAnsi="inherit" w:cs="Arial"/>
            <w:color w:val="10759C"/>
            <w:sz w:val="27"/>
            <w:lang w:eastAsia="ru-RU"/>
          </w:rPr>
          <w:t>жаба</w:t>
        </w:r>
      </w:hyperlink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. Зобом дышит, круглыми глазами на Колю смотрит. Ждёт, чтобы Коля ей дорогу уступил. Коля отошёл немного назад: больно уж некрасивая жаба.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Пупырчатая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, бородавчатая, рот до ушей. И в синих сумерках вся чёрная.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Жаба вперёд прыгнула. Коля ещё на шаг отступил. Потом схватил камень и − камнем в жабу со всего маху</w:t>
      </w:r>
      <w:bookmarkStart w:id="0" w:name="_ftnref1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begin"/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instrText xml:space="preserve"> HYPERLINK "https://sedaayvazyan.wordpress.com/2017/10/20/%D1%80%D0%B0%D0%B4%D0%B8%D0%B9-%D0%BF%D0%BE%D0%B3%D0%BE%D0%B4%D0%B8%D0%BD-%D0%B6%D0%B0%D0%B1%D0%B0/" \l "_ftn1" </w:instrTex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separate"/>
      </w:r>
      <w:r w:rsidRPr="00AE028E">
        <w:rPr>
          <w:rFonts w:ascii="inherit" w:eastAsia="Times New Roman" w:hAnsi="inherit" w:cs="Arial"/>
          <w:color w:val="10759C"/>
          <w:sz w:val="27"/>
          <w:lang w:eastAsia="ru-RU"/>
        </w:rPr>
        <w:t>[1]</w: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end"/>
      </w:r>
      <w:bookmarkEnd w:id="0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. Когда Коля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пришёл спать ложиться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, Елизавета Антоновна спросила его: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Или не нагулялся за день, чего так долго ходил?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А я жабу кокнул</w:t>
      </w:r>
      <w:bookmarkStart w:id="1" w:name="_ftnref2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begin"/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instrText xml:space="preserve"> HYPERLINK "https://sedaayvazyan.wordpress.com/2017/10/20/%D1%80%D0%B0%D0%B4%D0%B8%D0%B9-%D0%BF%D0%BE%D0%B3%D0%BE%D0%B4%D0%B8%D0%BD-%D0%B6%D0%B0%D0%B1%D0%B0/" \l "_ftn2" </w:instrTex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separate"/>
      </w:r>
      <w:r w:rsidRPr="00AE028E">
        <w:rPr>
          <w:rFonts w:ascii="inherit" w:eastAsia="Times New Roman" w:hAnsi="inherit" w:cs="Arial"/>
          <w:color w:val="10759C"/>
          <w:sz w:val="27"/>
          <w:lang w:eastAsia="ru-RU"/>
        </w:rPr>
        <w:t>[2]</w: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end"/>
      </w:r>
      <w:bookmarkEnd w:id="1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, − сказал ей Коля.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А за что ты её не пожалел?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А чего она такая некрасивая на свете живёт?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Чем же ты её кокнул?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Камнем кокнул.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pacing w:val="15"/>
          <w:sz w:val="15"/>
          <w:szCs w:val="15"/>
          <w:lang w:eastAsia="ru-RU"/>
        </w:rPr>
      </w:pPr>
      <w:r w:rsidRPr="00AE028E">
        <w:rPr>
          <w:rFonts w:ascii="Arial" w:eastAsia="Times New Roman" w:hAnsi="Arial" w:cs="Arial"/>
          <w:color w:val="444444"/>
          <w:spacing w:val="15"/>
          <w:sz w:val="15"/>
          <w:szCs w:val="15"/>
          <w:lang w:eastAsia="ru-RU"/>
        </w:rPr>
        <w:t>Реклама</w:t>
      </w:r>
    </w:p>
    <w:p w:rsidR="00AE028E" w:rsidRPr="00AE028E" w:rsidRDefault="00AE028E" w:rsidP="00AE028E">
      <w:pPr>
        <w:shd w:val="clear" w:color="auto" w:fill="FCFCFC"/>
        <w:spacing w:line="150" w:lineRule="atLeast"/>
        <w:jc w:val="right"/>
        <w:textAlignment w:val="baseline"/>
        <w:rPr>
          <w:rFonts w:ascii="inherit" w:eastAsia="Times New Roman" w:hAnsi="inherit" w:cs="Arial"/>
          <w:color w:val="444444"/>
          <w:spacing w:val="15"/>
          <w:sz w:val="17"/>
          <w:szCs w:val="17"/>
          <w:lang w:eastAsia="ru-RU"/>
        </w:rPr>
      </w:pPr>
      <w:r w:rsidRPr="00AE028E">
        <w:rPr>
          <w:rFonts w:ascii="Verdana" w:eastAsia="Times New Roman" w:hAnsi="Verdana" w:cs="Arial"/>
          <w:caps/>
          <w:color w:val="C8C7CC"/>
          <w:spacing w:val="5"/>
          <w:sz w:val="9"/>
          <w:lang w:eastAsia="ru-RU"/>
        </w:rPr>
        <w:t>ПОЖАЛОВАТЬСЯ НА ЭТО ОБЪЯВЛЕНИЕ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Старуха Елизавета Антоновна пошла к двери. На улицу вышла, недолго там побыла и в избу</w:t>
      </w:r>
      <w:bookmarkStart w:id="2" w:name="_ftnref3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begin"/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instrText xml:space="preserve"> HYPERLINK "https://sedaayvazyan.wordpress.com/2017/10/20/%D1%80%D0%B0%D0%B4%D0%B8%D0%B9-%D0%BF%D0%BE%D0%B3%D0%BE%D0%B4%D0%B8%D0%BD-%D0%B6%D0%B0%D0%B1%D0%B0/" \l "_ftn3" </w:instrTex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separate"/>
      </w:r>
      <w:r w:rsidRPr="00AE028E">
        <w:rPr>
          <w:rFonts w:ascii="inherit" w:eastAsia="Times New Roman" w:hAnsi="inherit" w:cs="Arial"/>
          <w:color w:val="10759C"/>
          <w:sz w:val="27"/>
          <w:lang w:eastAsia="ru-RU"/>
        </w:rPr>
        <w:t>[3]</w: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end"/>
      </w:r>
      <w:bookmarkEnd w:id="2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воротилась. Принесла большой камень − булыжник.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Это зачем такой? − спросил Коля.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Елизавета Антоновна положила камень на скамейку.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− А чтобы здесь был. Мало ли, тебе вдруг понадобится. Я ведь тоже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смотри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какая вся некрасивая.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Коля сначала не понял, о чём она говорит, а когда понял, возмутился и закричал: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Так ведь она жаба!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>Елизавета Антоновна села у окна. Стала смотреть в тёмную даль за окном, на тот берег озера.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− Если всех некрасивых камнями побить, − сказала она, − тогда и красоты на земле не останется. Иная бабочка или жучок такие золотые, прекрасные с виду, а насквозь ядовитые. К чему ни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прикоснутся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− испортят. А некрасивая твоя жаба всю ночь шлёпает, трудится, чистит землю для утренней красоты.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Да, может, я её и не убил вовсе. Может быть, я промазал</w:t>
      </w:r>
      <w:bookmarkStart w:id="3" w:name="_ftnref4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begin"/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instrText xml:space="preserve"> HYPERLINK "https://sedaayvazyan.wordpress.com/2017/10/20/%D1%80%D0%B0%D0%B4%D0%B8%D0%B9-%D0%BF%D0%BE%D0%B3%D0%BE%D0%B4%D0%B8%D0%BD-%D0%B6%D0%B0%D0%B1%D0%B0/" \l "_ftn4" </w:instrTex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separate"/>
      </w:r>
      <w:r w:rsidRPr="00AE028E">
        <w:rPr>
          <w:rFonts w:ascii="inherit" w:eastAsia="Times New Roman" w:hAnsi="inherit" w:cs="Arial"/>
          <w:color w:val="10759C"/>
          <w:sz w:val="27"/>
          <w:lang w:eastAsia="ru-RU"/>
        </w:rPr>
        <w:t>[4]</w: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end"/>
      </w:r>
      <w:bookmarkEnd w:id="3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, − сказал Коля Уральцев не очень уверенно.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Старуха Елизавета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Антоновна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будто не слышала.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− А посмотри, люди под старость все некрасивыми делаются. В морщинах да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сутулые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. А руки у них у всех узловатые. И смотри-ка: чем некрасивее руки, чем больше морщин у старика на лбу да возле глаз, да чем у него спина горбатей, − значит, больше других понаделал он за свою жизнь работы. Ты вот в школу пойдёшь, ты учителей поспрашивай. Может быть, человеческая красота молодая потихоньку переходит в ребятишек или в работу, которую человек работает. А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иначе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 куда же она девается?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pacing w:val="15"/>
          <w:sz w:val="15"/>
          <w:szCs w:val="15"/>
          <w:lang w:eastAsia="ru-RU"/>
        </w:rPr>
      </w:pPr>
      <w:r w:rsidRPr="00AE028E">
        <w:rPr>
          <w:rFonts w:ascii="Arial" w:eastAsia="Times New Roman" w:hAnsi="Arial" w:cs="Arial"/>
          <w:color w:val="444444"/>
          <w:spacing w:val="15"/>
          <w:sz w:val="15"/>
          <w:szCs w:val="15"/>
          <w:lang w:eastAsia="ru-RU"/>
        </w:rPr>
        <w:t>Реклама</w:t>
      </w:r>
    </w:p>
    <w:p w:rsidR="00AE028E" w:rsidRPr="00AE028E" w:rsidRDefault="00AE028E" w:rsidP="00AE028E">
      <w:pPr>
        <w:shd w:val="clear" w:color="auto" w:fill="FCFCFC"/>
        <w:spacing w:line="150" w:lineRule="atLeast"/>
        <w:jc w:val="right"/>
        <w:textAlignment w:val="baseline"/>
        <w:rPr>
          <w:rFonts w:ascii="inherit" w:eastAsia="Times New Roman" w:hAnsi="inherit" w:cs="Arial"/>
          <w:color w:val="444444"/>
          <w:spacing w:val="15"/>
          <w:sz w:val="17"/>
          <w:szCs w:val="17"/>
          <w:lang w:eastAsia="ru-RU"/>
        </w:rPr>
      </w:pPr>
      <w:r w:rsidRPr="00AE028E">
        <w:rPr>
          <w:rFonts w:ascii="Verdana" w:eastAsia="Times New Roman" w:hAnsi="Verdana" w:cs="Arial"/>
          <w:caps/>
          <w:color w:val="C8C7CC"/>
          <w:spacing w:val="5"/>
          <w:sz w:val="9"/>
          <w:lang w:eastAsia="ru-RU"/>
        </w:rPr>
        <w:t>ПОЖАЛОВАТЬСЯ НА ЭТО ОБЪЯВЛЕНИЕ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Да я же точно помню, что я промазал! − крикнул Коля Уральцев.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Нынче промазал. Авось в другой раз не промажешь. Ты в голову цель.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Коля чуть не заплакал. Соскочил с кровати-раскладушки и убежал на улицу. На улице он долго сердился на Елизавету Антоновну за её слова. Даже в избу не хотел возвращаться. Хотел уйти в лес жить. Вдруг слышит − кто-то шлёп перед ним. Посмотрел Коля под ноги. Та же толстая жаба мимо него идёт по своим делам. Прыгает всем телом. Шлёпает по земле брюхом</w:t>
      </w:r>
      <w:bookmarkStart w:id="4" w:name="_ftnref5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begin"/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instrText xml:space="preserve"> HYPERLINK "https://sedaayvazyan.wordpress.com/2017/10/20/%D1%80%D0%B0%D0%B4%D0%B8%D0%B9-%D0%BF%D0%BE%D0%B3%D0%BE%D0%B4%D0%B8%D0%BD-%D0%B6%D0%B0%D0%B1%D0%B0/" \l "_ftn5" </w:instrTex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separate"/>
      </w:r>
      <w:r w:rsidRPr="00AE028E">
        <w:rPr>
          <w:rFonts w:ascii="inherit" w:eastAsia="Times New Roman" w:hAnsi="inherit" w:cs="Arial"/>
          <w:color w:val="10759C"/>
          <w:sz w:val="27"/>
          <w:lang w:eastAsia="ru-RU"/>
        </w:rPr>
        <w:t>[5]</w: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end"/>
      </w:r>
      <w:bookmarkEnd w:id="4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. Большущими круглыми глазами в темноту смотрит.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Ага, − сказал Коля. − У неё такие глаза большие, чтобы ночью вред видеть и всякое отыскивать зло.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Жаба − шлёп! − прыгнула Коле прямо на сандалию. Коля похолодел: а ну как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цапнет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. Жаба посидела у него на сандалии, подышала зобом и дальше скакнула.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«Значит, от меня вреда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нету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», − подумал Коля. Повернулся он и в избу пошёл.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lastRenderedPageBreak/>
        <w:t xml:space="preserve">− </w:t>
      </w:r>
      <w:proofErr w:type="gramStart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Живая</w:t>
      </w:r>
      <w:proofErr w:type="gramEnd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, − сказал он с порога. − Я с ней сейчас виделся. Она на меня не в обиде.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− Ну и ладно, − сказала ему старуха Елизавета Антоновна. − Пусть ходит. У неё дел много. А ты спать ложись.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Коля Уральцев улёгся на кровать-раскладушку. И перед тем как уснуть, подумал, что мама и папа ещё едут по дорогам и, наверное, спать не будут. Наверное, они будут ехать всю ночь, чтобы поспеть в Ленинград</w:t>
      </w:r>
      <w:bookmarkStart w:id="5" w:name="_ftnref6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begin"/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instrText xml:space="preserve"> HYPERLINK "https://sedaayvazyan.wordpress.com/2017/10/20/%D1%80%D0%B0%D0%B4%D0%B8%D0%B9-%D0%BF%D0%BE%D0%B3%D0%BE%D0%B4%D0%B8%D0%BD-%D0%B6%D0%B0%D0%B1%D0%B0/" \l "_ftn6" </w:instrTex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separate"/>
      </w:r>
      <w:r w:rsidRPr="00AE028E">
        <w:rPr>
          <w:rFonts w:ascii="inherit" w:eastAsia="Times New Roman" w:hAnsi="inherit" w:cs="Arial"/>
          <w:color w:val="10759C"/>
          <w:sz w:val="27"/>
          <w:lang w:eastAsia="ru-RU"/>
        </w:rPr>
        <w:t>[6]</w:t>
      </w: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fldChar w:fldCharType="end"/>
      </w:r>
      <w:bookmarkEnd w:id="5"/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к утру. И ещё он подумал, что Елизавета Антоновна ему не чужая старуха. Вернее, она ему не родная бабушка, но и не чужой человек.</w:t>
      </w:r>
    </w:p>
    <w:p w:rsidR="00AE028E" w:rsidRPr="00AE028E" w:rsidRDefault="00AE028E" w:rsidP="00AE028E">
      <w:p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color w:val="444444"/>
          <w:spacing w:val="15"/>
          <w:sz w:val="15"/>
          <w:szCs w:val="15"/>
          <w:lang w:eastAsia="ru-RU"/>
        </w:rPr>
      </w:pPr>
      <w:r w:rsidRPr="00AE028E">
        <w:rPr>
          <w:rFonts w:ascii="Arial" w:eastAsia="Times New Roman" w:hAnsi="Arial" w:cs="Arial"/>
          <w:color w:val="444444"/>
          <w:spacing w:val="15"/>
          <w:sz w:val="15"/>
          <w:szCs w:val="15"/>
          <w:lang w:eastAsia="ru-RU"/>
        </w:rPr>
        <w:t>Реклама</w:t>
      </w:r>
    </w:p>
    <w:p w:rsidR="00AE028E" w:rsidRPr="00AE028E" w:rsidRDefault="00AE028E" w:rsidP="00AE028E">
      <w:pPr>
        <w:shd w:val="clear" w:color="auto" w:fill="FCFCFC"/>
        <w:spacing w:line="150" w:lineRule="atLeast"/>
        <w:jc w:val="right"/>
        <w:textAlignment w:val="baseline"/>
        <w:rPr>
          <w:rFonts w:ascii="inherit" w:eastAsia="Times New Roman" w:hAnsi="inherit" w:cs="Arial"/>
          <w:color w:val="444444"/>
          <w:spacing w:val="15"/>
          <w:sz w:val="17"/>
          <w:szCs w:val="17"/>
          <w:lang w:eastAsia="ru-RU"/>
        </w:rPr>
      </w:pPr>
      <w:r w:rsidRPr="00AE028E">
        <w:rPr>
          <w:rFonts w:ascii="Verdana" w:eastAsia="Times New Roman" w:hAnsi="Verdana" w:cs="Arial"/>
          <w:caps/>
          <w:color w:val="C8C7CC"/>
          <w:spacing w:val="5"/>
          <w:sz w:val="9"/>
          <w:lang w:eastAsia="ru-RU"/>
        </w:rPr>
        <w:t>ПОЖАЛОВАТЬСЯ НА ЭТО ОБЪЯВЛЕНИЕ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Он вспомнил весь день, который провёл у неё в гостях, и уснул. А когда проснулся, наступил другой день, следующий. Этот день пах оладьями, светился солнцем и уже ждал Колю и торопил его.</w:t>
      </w:r>
    </w:p>
    <w:p w:rsidR="00AE028E" w:rsidRPr="00AE028E" w:rsidRDefault="00AE028E" w:rsidP="00AE028E">
      <w:pPr>
        <w:shd w:val="clear" w:color="auto" w:fill="FCFCFC"/>
        <w:spacing w:after="408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E028E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 </w:t>
      </w:r>
    </w:p>
    <w:p w:rsidR="002718F5" w:rsidRDefault="002718F5"/>
    <w:sectPr w:rsidR="002718F5" w:rsidSect="00271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28E"/>
    <w:rsid w:val="002718F5"/>
    <w:rsid w:val="00AE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028E"/>
    <w:rPr>
      <w:b/>
      <w:bCs/>
    </w:rPr>
  </w:style>
  <w:style w:type="character" w:styleId="a5">
    <w:name w:val="Hyperlink"/>
    <w:basedOn w:val="a0"/>
    <w:uiPriority w:val="99"/>
    <w:semiHidden/>
    <w:unhideWhenUsed/>
    <w:rsid w:val="00AE028E"/>
    <w:rPr>
      <w:color w:val="0000FF"/>
      <w:u w:val="single"/>
    </w:rPr>
  </w:style>
  <w:style w:type="character" w:customStyle="1" w:styleId="ata-controlscomplain-btn">
    <w:name w:val="ata-controls__complain-btn"/>
    <w:basedOn w:val="a0"/>
    <w:rsid w:val="00AE02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82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42845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3051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hi.ru/pics/2009/06/09/36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4446</Characters>
  <Application>Microsoft Office Word</Application>
  <DocSecurity>0</DocSecurity>
  <Lines>37</Lines>
  <Paragraphs>10</Paragraphs>
  <ScaleCrop>false</ScaleCrop>
  <Company>Microsoft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2023-10-13T09:39:00Z</dcterms:created>
  <dcterms:modified xsi:type="dcterms:W3CDTF">2023-10-13T09:40:00Z</dcterms:modified>
</cp:coreProperties>
</file>